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ADD96" w14:textId="5FE0852B" w:rsidR="00E16AA0" w:rsidRDefault="00B279CC" w:rsidP="003F272B">
      <w:pPr>
        <w:spacing w:line="360" w:lineRule="auto"/>
      </w:pPr>
      <w:r w:rsidRPr="00B279CC">
        <w:t>Liebe Trauergemeinde, liebe Freundinnen und Freunde von Bernd Asbach</w:t>
      </w:r>
      <w:r w:rsidR="000B050B">
        <w:t>,</w:t>
      </w:r>
    </w:p>
    <w:p w14:paraId="599FC4BF" w14:textId="560AD04F" w:rsidR="000B050B" w:rsidRDefault="000B050B" w:rsidP="003F272B">
      <w:pPr>
        <w:spacing w:line="360" w:lineRule="auto"/>
      </w:pPr>
      <w:r>
        <w:t>in das was ich sagen werde, sind eigene Erinnerungen eingeflossen sowie Erinnerungen auch von René Wildangel, einem ehemaligen Leiter des Büros der Heinrich Böll Stiftung in Ramallah, der heute leider nicht hier sein kann.</w:t>
      </w:r>
    </w:p>
    <w:p w14:paraId="1CA3A02E" w14:textId="0F24B38F" w:rsidR="00E16AA0" w:rsidRDefault="00E16AA0" w:rsidP="003F272B">
      <w:pPr>
        <w:spacing w:line="360" w:lineRule="auto"/>
      </w:pPr>
      <w:r>
        <w:t>Ich habe Bernd Anfang der 90er Jahre kennengelernt. Ich besuchte ihn in Göttingen. Wir wollten besprechen, ob es Möglichkeiten der Förderung des Deutsch-Israelischen Arbeitskreises für Frieden im Nahen Osten (DIAK) durch den „Buntstift“ gibt, wo er damals tätig war.</w:t>
      </w:r>
    </w:p>
    <w:p w14:paraId="140F84DB" w14:textId="1033A99F" w:rsidR="00E16AA0" w:rsidRDefault="00E16AA0" w:rsidP="003F272B">
      <w:pPr>
        <w:spacing w:line="360" w:lineRule="auto"/>
      </w:pPr>
      <w:r>
        <w:t>Später war Bernd selbst einige Zeit im Vorstand des DIAK tätig. Das Verhältnis dort war freundschaftlich und vertrauensvoll und von einem aufrichtigen Interesse und Engagement für „die Sache“ geprägt – eine friedliche Entwicklung in Nahost, die Empathie mit beiden Seiten möglich machen sollte. Bernd war in diesem Rahmen ein ausgleichendes Element, mit seiner Erfahrung in der arabischen Welt und großer Empathie für die Palästinenser, aber auch mit großer Sorgfalt, Israel gerecht zu werden.</w:t>
      </w:r>
    </w:p>
    <w:p w14:paraId="2D9C24B4" w14:textId="332AA4BB" w:rsidR="009F62D8" w:rsidRDefault="009F62D8" w:rsidP="003F272B">
      <w:pPr>
        <w:spacing w:line="360" w:lineRule="auto"/>
      </w:pPr>
      <w:r>
        <w:t>Und s</w:t>
      </w:r>
      <w:r w:rsidRPr="009F62D8">
        <w:t xml:space="preserve">o </w:t>
      </w:r>
      <w:r>
        <w:t>war</w:t>
      </w:r>
      <w:r w:rsidRPr="009F62D8">
        <w:t xml:space="preserve"> Bernd: Immer, wirklich immer ging es ihm um seine Themen, um die Sache, selten bis nie um ihn selbst.</w:t>
      </w:r>
    </w:p>
    <w:p w14:paraId="4C44D2A3" w14:textId="195BA726" w:rsidR="00E16AA0" w:rsidRDefault="00E16AA0" w:rsidP="003F272B">
      <w:pPr>
        <w:spacing w:line="360" w:lineRule="auto"/>
      </w:pPr>
      <w:r>
        <w:t xml:space="preserve">Über die Jahre hatten wir dann kontinuierlich und zunehmend enger miteinander zu tun, vor allem, nachdem ich als wissenschaftlicher Mitarbeiter in der Bundestagsfraktion von Bündnis 90/Die Grünen angefangen hatte und dann natürlich bei der Böll-Stiftung, wo Bernd mein Chef war. </w:t>
      </w:r>
    </w:p>
    <w:p w14:paraId="07518D76" w14:textId="3CAF54E9" w:rsidR="00E16AA0" w:rsidRDefault="00E16AA0" w:rsidP="003F272B">
      <w:pPr>
        <w:spacing w:line="360" w:lineRule="auto"/>
      </w:pPr>
      <w:r>
        <w:t>Wir sind auch gemeinsam viel unterwegs gewesen – in Bonn, in Berlin, in Tel Aviv, in Ramallah, in Beirut, in Istanbul</w:t>
      </w:r>
      <w:r w:rsidR="00C761FD">
        <w:t xml:space="preserve"> und in Lahore</w:t>
      </w:r>
      <w:r>
        <w:t>.</w:t>
      </w:r>
    </w:p>
    <w:p w14:paraId="1F34EC1E" w14:textId="77777777" w:rsidR="00E16AA0" w:rsidRDefault="00E16AA0" w:rsidP="003F272B">
      <w:pPr>
        <w:spacing w:line="360" w:lineRule="auto"/>
      </w:pPr>
      <w:r>
        <w:t>Wir haben gemeinsam besonders intensiv die Entwicklungen in Israel und Palästina verfolgt: die Oslo-Jahre, die Camp-David-Verhandlungen, die Zeit der zweiten Intifada, wo wir manchmal fast alleine im Frühstücksraum des Hotels saßen, weil keiner mehr dorthin fuhr, und die Zeiten nach 2005, als alle wieder fuhren.</w:t>
      </w:r>
    </w:p>
    <w:p w14:paraId="07505B86" w14:textId="3A7AABB2" w:rsidR="009F62D8" w:rsidRDefault="00E16AA0" w:rsidP="003F272B">
      <w:pPr>
        <w:spacing w:line="360" w:lineRule="auto"/>
      </w:pPr>
      <w:r>
        <w:t xml:space="preserve">In diesen gemeinsamen Zeiten war Bernd für mich immer ein wichtiger Gesprächspartner, Ansprechpartner, ein – solidarischer – Chef, ein Freund. </w:t>
      </w:r>
      <w:r w:rsidR="009F62D8" w:rsidRPr="009F62D8">
        <w:t xml:space="preserve">Wie wohltuend hob er sich von Chefallüren ab. Als Chef ließ er mir und anderen viele </w:t>
      </w:r>
      <w:r w:rsidR="009F62D8" w:rsidRPr="009F62D8">
        <w:lastRenderedPageBreak/>
        <w:t>Freiräume. Dass eine Idee oder ein Projekt auf seine</w:t>
      </w:r>
      <w:r w:rsidR="00287DB3">
        <w:t>m</w:t>
      </w:r>
      <w:r w:rsidR="009F62D8" w:rsidRPr="009F62D8">
        <w:t xml:space="preserve"> Mist gewachsen war, hob er selten hervor, er drängte sich nicht in den Vordergrund, und mit fremden Federn schmückte er sich schon gar nicht – dabei hat er viel Aufbau- und Grundlagenarbeit für die H</w:t>
      </w:r>
      <w:r w:rsidR="009F62D8">
        <w:t>einrich Böll Stiftung</w:t>
      </w:r>
      <w:r w:rsidR="009F62D8" w:rsidRPr="009F62D8">
        <w:t xml:space="preserve"> geleistet, lange bevor es eine umfassende Arbeit in der Region</w:t>
      </w:r>
      <w:r w:rsidR="009F62D8">
        <w:t xml:space="preserve"> Mittlerer Osten und Nordafrika</w:t>
      </w:r>
      <w:r w:rsidR="009F62D8" w:rsidRPr="009F62D8">
        <w:t xml:space="preserve"> gab.</w:t>
      </w:r>
    </w:p>
    <w:p w14:paraId="20ED6162" w14:textId="622EFB36" w:rsidR="00C761FD" w:rsidRDefault="00C761FD" w:rsidP="003F272B">
      <w:pPr>
        <w:spacing w:line="360" w:lineRule="auto"/>
      </w:pPr>
      <w:r>
        <w:t>Naomi Chazan, ehemalige Knesset Abgeordnete und stellvertretende Parlamentspräsidentin schrieb aus Anlass von Bernds Tod: „Er zeigte eine wunderbare Kombination aus Wissen, Einfühlungsvermögen, gesundem Menschenverstand, Engagement und Menschlichkeit. Was für eine Freude.“</w:t>
      </w:r>
    </w:p>
    <w:p w14:paraId="3C2FA14E" w14:textId="7CE56DB1" w:rsidR="00C761FD" w:rsidRDefault="00C761FD" w:rsidP="003F272B">
      <w:pPr>
        <w:spacing w:line="360" w:lineRule="auto"/>
      </w:pPr>
      <w:r>
        <w:t>Und: es war nicht immer und alles Politik.</w:t>
      </w:r>
      <w:r w:rsidR="003F272B" w:rsidRPr="003F272B">
        <w:t xml:space="preserve"> </w:t>
      </w:r>
      <w:r w:rsidR="003F272B">
        <w:t>Yossi Yonah, ehemaliger Hochschullehrer und Knesset Abgeordneter, schrieb:</w:t>
      </w:r>
      <w:r>
        <w:t xml:space="preserve"> „Ich schätze die Erinnerungen an Bernd sehr: wie wir zusammen in einer Bar saßen, irgendwo in Berlin, Wein tranken und persönliche Erlebnisse austauschten, über Dinge sprachen, die im Leben wichtig sind – ganz ohne Bezug zur Politik“</w:t>
      </w:r>
      <w:r w:rsidR="003F272B">
        <w:t>.</w:t>
      </w:r>
    </w:p>
    <w:p w14:paraId="6FC7534C" w14:textId="73F5EA6F" w:rsidR="009F62D8" w:rsidRDefault="00C761FD" w:rsidP="003F272B">
      <w:pPr>
        <w:spacing w:line="360" w:lineRule="auto"/>
      </w:pPr>
      <w:r>
        <w:t>Bernd</w:t>
      </w:r>
      <w:r w:rsidR="00E16AA0">
        <w:t xml:space="preserve"> war jemand, mit dem man immer lachen konnte – bei ihm ein tiefes, von Innen kommendes Lachen, verbunden mit einem gewissen Erstaunen, so, als sei der Witz besonders gemein gewesen, was er aber gar nicht war. </w:t>
      </w:r>
    </w:p>
    <w:p w14:paraId="4C52F724" w14:textId="017322BF" w:rsidR="00E16AA0" w:rsidRDefault="00E16AA0" w:rsidP="003F272B">
      <w:pPr>
        <w:spacing w:line="360" w:lineRule="auto"/>
      </w:pPr>
      <w:r>
        <w:t>Bernds ruhige und besonnene Art hat gutgetan und dazu beigetragen, die</w:t>
      </w:r>
      <w:r w:rsidR="00C761FD">
        <w:t xml:space="preserve"> </w:t>
      </w:r>
      <w:r>
        <w:t xml:space="preserve">schwierigen, komplexen und aufregenden Themen </w:t>
      </w:r>
      <w:r w:rsidR="00C761FD">
        <w:t xml:space="preserve">des Nahen Ostens und seinen Konflikten </w:t>
      </w:r>
      <w:r>
        <w:t xml:space="preserve">zu bewältigen. </w:t>
      </w:r>
    </w:p>
    <w:p w14:paraId="25DFFB6B" w14:textId="2214154F" w:rsidR="00E16AA0" w:rsidRDefault="00E16AA0" w:rsidP="003F272B">
      <w:pPr>
        <w:spacing w:line="360" w:lineRule="auto"/>
      </w:pPr>
      <w:r>
        <w:t xml:space="preserve">Ich erinnere mich noch, als Bernd 60 wurde. Das wollte ich </w:t>
      </w:r>
      <w:r w:rsidR="000B050B">
        <w:t xml:space="preserve">damals </w:t>
      </w:r>
      <w:r>
        <w:t xml:space="preserve">gar nicht glauben und gleichzeitig nahm es mir jegliche Ängste vor der Aussicht, selbst 60 zu werden. </w:t>
      </w:r>
    </w:p>
    <w:p w14:paraId="1CBCFB75" w14:textId="16ABCEB3" w:rsidR="00E16AA0" w:rsidRDefault="00E16AA0" w:rsidP="003F272B">
      <w:pPr>
        <w:spacing w:line="360" w:lineRule="auto"/>
      </w:pPr>
      <w:r>
        <w:t xml:space="preserve">Es war dann allerdings schon keine Selbstverständlichkeit mehr, dass wir Bernds 70. Geburtstag gemeinsam feiern konnten. </w:t>
      </w:r>
    </w:p>
    <w:p w14:paraId="5251AD0A" w14:textId="7A35F677" w:rsidR="009F62D8" w:rsidRDefault="009F62D8" w:rsidP="003F272B">
      <w:pPr>
        <w:spacing w:line="360" w:lineRule="auto"/>
      </w:pPr>
      <w:r>
        <w:t>In diesem Jahr konnte Bernd in dem Pflegeheim in Neukölln noch Besuch empfangen, seinen 77. Geburtstag feiern mit Freund*innen aus der Böll-Stiftung und viel Zeit mit Birte verbringen.</w:t>
      </w:r>
    </w:p>
    <w:p w14:paraId="3E072EE6" w14:textId="10E3EEF6" w:rsidR="009F62D8" w:rsidRDefault="009F62D8" w:rsidP="003F272B">
      <w:pPr>
        <w:spacing w:line="360" w:lineRule="auto"/>
      </w:pPr>
      <w:r>
        <w:t>Auch wenn ihm das Sprechen zunehmend schwerfiel, hat er sich über jeden Besuch gefreut.</w:t>
      </w:r>
    </w:p>
    <w:p w14:paraId="135DE74C" w14:textId="77777777" w:rsidR="009F62D8" w:rsidRDefault="009F62D8" w:rsidP="003F272B">
      <w:pPr>
        <w:spacing w:line="360" w:lineRule="auto"/>
      </w:pPr>
      <w:r>
        <w:lastRenderedPageBreak/>
        <w:t xml:space="preserve">Ich habe Bernd als sehr ruhigen und geduldigen Menschen in Erinnerung; das heißt nicht, dass er sich nicht auch so richtig ärgern konnte. Wenn er das tat, wusste man, dass etwas wirklich schiefgelaufen war. Ich erinnere mich auch an Bernds feinen, trockenen Humor. Auf Kosten anderer lachte er nicht; wenn andere vom Leder zogen, blickte er einen mit hochgezogenen Augenbrauen und einer Mischung aus Erstaunen und diebischer Freude an. </w:t>
      </w:r>
    </w:p>
    <w:p w14:paraId="147F1A24" w14:textId="77777777" w:rsidR="009F62D8" w:rsidRDefault="009F62D8" w:rsidP="003F272B">
      <w:pPr>
        <w:spacing w:line="360" w:lineRule="auto"/>
      </w:pPr>
      <w:r>
        <w:t>Diesen lächelnden, spitzbübischen Blick bewahre ich mir gern als meine Erinnerung an Bernd.</w:t>
      </w:r>
    </w:p>
    <w:p w14:paraId="1D95B56D" w14:textId="77777777" w:rsidR="009F62D8" w:rsidRDefault="009F62D8" w:rsidP="003F272B">
      <w:pPr>
        <w:spacing w:line="360" w:lineRule="auto"/>
      </w:pPr>
    </w:p>
    <w:p w14:paraId="22558B68" w14:textId="24EE3577" w:rsidR="0077648B" w:rsidRDefault="003F272B" w:rsidP="003F272B">
      <w:pPr>
        <w:spacing w:line="360" w:lineRule="auto"/>
      </w:pPr>
      <w:r>
        <w:t>Berlin, 28.9.2026 – Jörn Böhme</w:t>
      </w:r>
    </w:p>
    <w:sectPr w:rsidR="0077648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AA0"/>
    <w:rsid w:val="000B050B"/>
    <w:rsid w:val="001E3EEE"/>
    <w:rsid w:val="00287DB3"/>
    <w:rsid w:val="003134AF"/>
    <w:rsid w:val="003E62CE"/>
    <w:rsid w:val="003F272B"/>
    <w:rsid w:val="004C79C0"/>
    <w:rsid w:val="0071104D"/>
    <w:rsid w:val="0077648B"/>
    <w:rsid w:val="007B0C25"/>
    <w:rsid w:val="00840513"/>
    <w:rsid w:val="008F0FA2"/>
    <w:rsid w:val="009F62D8"/>
    <w:rsid w:val="00A6299D"/>
    <w:rsid w:val="00B279CC"/>
    <w:rsid w:val="00B659C8"/>
    <w:rsid w:val="00C761FD"/>
    <w:rsid w:val="00DA2136"/>
    <w:rsid w:val="00E16AA0"/>
    <w:rsid w:val="00EB1072"/>
    <w:rsid w:val="00F52F1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7A6C5"/>
  <w15:chartTrackingRefBased/>
  <w15:docId w15:val="{CBAC9A61-FC5D-4635-8DEE-7EE6B4994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6AA0"/>
    <w:pPr>
      <w:spacing w:after="200" w:line="276" w:lineRule="auto"/>
    </w:pPr>
    <w:rPr>
      <w:rFonts w:ascii="Arial" w:eastAsia="Calibri" w:hAnsi="Arial" w:cs="Times New Roman"/>
      <w:kern w:val="0"/>
      <w:sz w:val="24"/>
      <w14:ligatures w14:val="none"/>
    </w:rPr>
  </w:style>
  <w:style w:type="paragraph" w:styleId="berschrift1">
    <w:name w:val="heading 1"/>
    <w:basedOn w:val="Standard"/>
    <w:next w:val="Standard"/>
    <w:link w:val="berschrift1Zchn"/>
    <w:uiPriority w:val="9"/>
    <w:qFormat/>
    <w:rsid w:val="00E16AA0"/>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E16AA0"/>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E16AA0"/>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E16AA0"/>
    <w:pPr>
      <w:keepNext/>
      <w:keepLines/>
      <w:spacing w:before="80" w:after="40" w:line="259" w:lineRule="auto"/>
      <w:outlineLvl w:val="3"/>
    </w:pPr>
    <w:rPr>
      <w:rFonts w:asciiTheme="minorHAnsi" w:eastAsiaTheme="majorEastAsia" w:hAnsiTheme="min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E16AA0"/>
    <w:pPr>
      <w:keepNext/>
      <w:keepLines/>
      <w:spacing w:before="80" w:after="40" w:line="259" w:lineRule="auto"/>
      <w:outlineLvl w:val="4"/>
    </w:pPr>
    <w:rPr>
      <w:rFonts w:asciiTheme="minorHAnsi" w:eastAsiaTheme="majorEastAsia" w:hAnsiTheme="min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E16AA0"/>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16AA0"/>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E16AA0"/>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16AA0"/>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16AA0"/>
    <w:rPr>
      <w:rFonts w:asciiTheme="majorHAnsi" w:eastAsiaTheme="majorEastAsia" w:hAnsiTheme="majorHAnsi" w:cstheme="majorBidi"/>
      <w:color w:val="2F5496" w:themeColor="accent1" w:themeShade="BF"/>
      <w:kern w:val="0"/>
      <w:sz w:val="40"/>
      <w:szCs w:val="40"/>
      <w14:ligatures w14:val="none"/>
    </w:rPr>
  </w:style>
  <w:style w:type="character" w:customStyle="1" w:styleId="berschrift2Zchn">
    <w:name w:val="Überschrift 2 Zchn"/>
    <w:basedOn w:val="Absatz-Standardschriftart"/>
    <w:link w:val="berschrift2"/>
    <w:uiPriority w:val="9"/>
    <w:semiHidden/>
    <w:rsid w:val="00E16AA0"/>
    <w:rPr>
      <w:rFonts w:asciiTheme="majorHAnsi" w:eastAsiaTheme="majorEastAsia" w:hAnsiTheme="majorHAnsi" w:cstheme="majorBidi"/>
      <w:color w:val="2F5496" w:themeColor="accent1" w:themeShade="BF"/>
      <w:kern w:val="0"/>
      <w:sz w:val="32"/>
      <w:szCs w:val="32"/>
      <w14:ligatures w14:val="none"/>
    </w:rPr>
  </w:style>
  <w:style w:type="character" w:customStyle="1" w:styleId="berschrift3Zchn">
    <w:name w:val="Überschrift 3 Zchn"/>
    <w:basedOn w:val="Absatz-Standardschriftart"/>
    <w:link w:val="berschrift3"/>
    <w:uiPriority w:val="9"/>
    <w:semiHidden/>
    <w:rsid w:val="00E16AA0"/>
    <w:rPr>
      <w:rFonts w:eastAsiaTheme="majorEastAsia" w:cstheme="majorBidi"/>
      <w:color w:val="2F5496" w:themeColor="accent1" w:themeShade="BF"/>
      <w:kern w:val="0"/>
      <w:sz w:val="28"/>
      <w:szCs w:val="28"/>
      <w14:ligatures w14:val="none"/>
    </w:rPr>
  </w:style>
  <w:style w:type="character" w:customStyle="1" w:styleId="berschrift4Zchn">
    <w:name w:val="Überschrift 4 Zchn"/>
    <w:basedOn w:val="Absatz-Standardschriftart"/>
    <w:link w:val="berschrift4"/>
    <w:uiPriority w:val="9"/>
    <w:semiHidden/>
    <w:rsid w:val="00E16AA0"/>
    <w:rPr>
      <w:rFonts w:eastAsiaTheme="majorEastAsia" w:cstheme="majorBidi"/>
      <w:i/>
      <w:iCs/>
      <w:color w:val="2F5496" w:themeColor="accent1" w:themeShade="BF"/>
      <w:kern w:val="0"/>
      <w:sz w:val="24"/>
      <w14:ligatures w14:val="none"/>
    </w:rPr>
  </w:style>
  <w:style w:type="character" w:customStyle="1" w:styleId="berschrift5Zchn">
    <w:name w:val="Überschrift 5 Zchn"/>
    <w:basedOn w:val="Absatz-Standardschriftart"/>
    <w:link w:val="berschrift5"/>
    <w:uiPriority w:val="9"/>
    <w:semiHidden/>
    <w:rsid w:val="00E16AA0"/>
    <w:rPr>
      <w:rFonts w:eastAsiaTheme="majorEastAsia" w:cstheme="majorBidi"/>
      <w:color w:val="2F5496" w:themeColor="accent1" w:themeShade="BF"/>
      <w:kern w:val="0"/>
      <w:sz w:val="24"/>
      <w14:ligatures w14:val="none"/>
    </w:rPr>
  </w:style>
  <w:style w:type="character" w:customStyle="1" w:styleId="berschrift6Zchn">
    <w:name w:val="Überschrift 6 Zchn"/>
    <w:basedOn w:val="Absatz-Standardschriftart"/>
    <w:link w:val="berschrift6"/>
    <w:uiPriority w:val="9"/>
    <w:semiHidden/>
    <w:rsid w:val="00E16AA0"/>
    <w:rPr>
      <w:rFonts w:eastAsiaTheme="majorEastAsia" w:cstheme="majorBidi"/>
      <w:i/>
      <w:iCs/>
      <w:color w:val="595959" w:themeColor="text1" w:themeTint="A6"/>
      <w:kern w:val="0"/>
      <w:sz w:val="24"/>
      <w14:ligatures w14:val="none"/>
    </w:rPr>
  </w:style>
  <w:style w:type="character" w:customStyle="1" w:styleId="berschrift7Zchn">
    <w:name w:val="Überschrift 7 Zchn"/>
    <w:basedOn w:val="Absatz-Standardschriftart"/>
    <w:link w:val="berschrift7"/>
    <w:uiPriority w:val="9"/>
    <w:semiHidden/>
    <w:rsid w:val="00E16AA0"/>
    <w:rPr>
      <w:rFonts w:eastAsiaTheme="majorEastAsia" w:cstheme="majorBidi"/>
      <w:color w:val="595959" w:themeColor="text1" w:themeTint="A6"/>
      <w:kern w:val="0"/>
      <w:sz w:val="24"/>
      <w14:ligatures w14:val="none"/>
    </w:rPr>
  </w:style>
  <w:style w:type="character" w:customStyle="1" w:styleId="berschrift8Zchn">
    <w:name w:val="Überschrift 8 Zchn"/>
    <w:basedOn w:val="Absatz-Standardschriftart"/>
    <w:link w:val="berschrift8"/>
    <w:uiPriority w:val="9"/>
    <w:semiHidden/>
    <w:rsid w:val="00E16AA0"/>
    <w:rPr>
      <w:rFonts w:eastAsiaTheme="majorEastAsia" w:cstheme="majorBidi"/>
      <w:i/>
      <w:iCs/>
      <w:color w:val="272727" w:themeColor="text1" w:themeTint="D8"/>
      <w:kern w:val="0"/>
      <w:sz w:val="24"/>
      <w14:ligatures w14:val="none"/>
    </w:rPr>
  </w:style>
  <w:style w:type="character" w:customStyle="1" w:styleId="berschrift9Zchn">
    <w:name w:val="Überschrift 9 Zchn"/>
    <w:basedOn w:val="Absatz-Standardschriftart"/>
    <w:link w:val="berschrift9"/>
    <w:uiPriority w:val="9"/>
    <w:semiHidden/>
    <w:rsid w:val="00E16AA0"/>
    <w:rPr>
      <w:rFonts w:eastAsiaTheme="majorEastAsia" w:cstheme="majorBidi"/>
      <w:color w:val="272727" w:themeColor="text1" w:themeTint="D8"/>
      <w:kern w:val="0"/>
      <w:sz w:val="24"/>
      <w14:ligatures w14:val="none"/>
    </w:rPr>
  </w:style>
  <w:style w:type="paragraph" w:styleId="Titel">
    <w:name w:val="Title"/>
    <w:basedOn w:val="Standard"/>
    <w:next w:val="Standard"/>
    <w:link w:val="TitelZchn"/>
    <w:uiPriority w:val="10"/>
    <w:qFormat/>
    <w:rsid w:val="00E16A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16AA0"/>
    <w:rPr>
      <w:rFonts w:asciiTheme="majorHAnsi" w:eastAsiaTheme="majorEastAsia" w:hAnsiTheme="majorHAnsi" w:cstheme="majorBidi"/>
      <w:spacing w:val="-10"/>
      <w:kern w:val="28"/>
      <w:sz w:val="56"/>
      <w:szCs w:val="56"/>
      <w14:ligatures w14:val="none"/>
    </w:rPr>
  </w:style>
  <w:style w:type="paragraph" w:styleId="Untertitel">
    <w:name w:val="Subtitle"/>
    <w:basedOn w:val="Standard"/>
    <w:next w:val="Standard"/>
    <w:link w:val="UntertitelZchn"/>
    <w:uiPriority w:val="11"/>
    <w:qFormat/>
    <w:rsid w:val="00E16AA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16AA0"/>
    <w:rPr>
      <w:rFonts w:eastAsiaTheme="majorEastAsia" w:cstheme="majorBidi"/>
      <w:color w:val="595959" w:themeColor="text1" w:themeTint="A6"/>
      <w:spacing w:val="15"/>
      <w:kern w:val="0"/>
      <w:sz w:val="28"/>
      <w:szCs w:val="28"/>
      <w14:ligatures w14:val="none"/>
    </w:rPr>
  </w:style>
  <w:style w:type="paragraph" w:styleId="Zitat">
    <w:name w:val="Quote"/>
    <w:basedOn w:val="Standard"/>
    <w:next w:val="Standard"/>
    <w:link w:val="ZitatZchn"/>
    <w:uiPriority w:val="29"/>
    <w:qFormat/>
    <w:rsid w:val="00E16AA0"/>
    <w:pPr>
      <w:spacing w:before="160" w:after="160" w:line="259" w:lineRule="auto"/>
      <w:jc w:val="center"/>
    </w:pPr>
    <w:rPr>
      <w:rFonts w:eastAsiaTheme="minorHAnsi" w:cstheme="minorBidi"/>
      <w:i/>
      <w:iCs/>
      <w:color w:val="404040" w:themeColor="text1" w:themeTint="BF"/>
    </w:rPr>
  </w:style>
  <w:style w:type="character" w:customStyle="1" w:styleId="ZitatZchn">
    <w:name w:val="Zitat Zchn"/>
    <w:basedOn w:val="Absatz-Standardschriftart"/>
    <w:link w:val="Zitat"/>
    <w:uiPriority w:val="29"/>
    <w:rsid w:val="00E16AA0"/>
    <w:rPr>
      <w:rFonts w:ascii="Arial" w:hAnsi="Arial"/>
      <w:i/>
      <w:iCs/>
      <w:color w:val="404040" w:themeColor="text1" w:themeTint="BF"/>
      <w:kern w:val="0"/>
      <w:sz w:val="24"/>
      <w14:ligatures w14:val="none"/>
    </w:rPr>
  </w:style>
  <w:style w:type="paragraph" w:styleId="Listenabsatz">
    <w:name w:val="List Paragraph"/>
    <w:basedOn w:val="Standard"/>
    <w:uiPriority w:val="34"/>
    <w:qFormat/>
    <w:rsid w:val="00E16AA0"/>
    <w:pPr>
      <w:spacing w:after="160" w:line="259" w:lineRule="auto"/>
      <w:ind w:left="720"/>
      <w:contextualSpacing/>
    </w:pPr>
    <w:rPr>
      <w:rFonts w:eastAsiaTheme="minorHAnsi" w:cstheme="minorBidi"/>
    </w:rPr>
  </w:style>
  <w:style w:type="character" w:styleId="IntensiveHervorhebung">
    <w:name w:val="Intense Emphasis"/>
    <w:basedOn w:val="Absatz-Standardschriftart"/>
    <w:uiPriority w:val="21"/>
    <w:qFormat/>
    <w:rsid w:val="00E16AA0"/>
    <w:rPr>
      <w:i/>
      <w:iCs/>
      <w:color w:val="2F5496" w:themeColor="accent1" w:themeShade="BF"/>
    </w:rPr>
  </w:style>
  <w:style w:type="paragraph" w:styleId="IntensivesZitat">
    <w:name w:val="Intense Quote"/>
    <w:basedOn w:val="Standard"/>
    <w:next w:val="Standard"/>
    <w:link w:val="IntensivesZitatZchn"/>
    <w:uiPriority w:val="30"/>
    <w:qFormat/>
    <w:rsid w:val="00E16AA0"/>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rPr>
  </w:style>
  <w:style w:type="character" w:customStyle="1" w:styleId="IntensivesZitatZchn">
    <w:name w:val="Intensives Zitat Zchn"/>
    <w:basedOn w:val="Absatz-Standardschriftart"/>
    <w:link w:val="IntensivesZitat"/>
    <w:uiPriority w:val="30"/>
    <w:rsid w:val="00E16AA0"/>
    <w:rPr>
      <w:rFonts w:ascii="Arial" w:hAnsi="Arial"/>
      <w:i/>
      <w:iCs/>
      <w:color w:val="2F5496" w:themeColor="accent1" w:themeShade="BF"/>
      <w:kern w:val="0"/>
      <w:sz w:val="24"/>
      <w14:ligatures w14:val="none"/>
    </w:rPr>
  </w:style>
  <w:style w:type="character" w:styleId="IntensiverVerweis">
    <w:name w:val="Intense Reference"/>
    <w:basedOn w:val="Absatz-Standardschriftart"/>
    <w:uiPriority w:val="32"/>
    <w:qFormat/>
    <w:rsid w:val="00E16AA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634</Words>
  <Characters>4001</Characters>
  <Application>Microsoft Office Word</Application>
  <DocSecurity>4</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Jörn Böhme</dc:creator>
  <cp:keywords/>
  <dc:description/>
  <cp:lastModifiedBy>R ZW</cp:lastModifiedBy>
  <cp:revision>2</cp:revision>
  <cp:lastPrinted>2026-09-26T20:47:00Z</cp:lastPrinted>
  <dcterms:created xsi:type="dcterms:W3CDTF">2026-10-12T15:22:00Z</dcterms:created>
  <dcterms:modified xsi:type="dcterms:W3CDTF">2026-10-12T15:22:00Z</dcterms:modified>
</cp:coreProperties>
</file>